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item2.xml" ContentType="application/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_rels/item4.xml.rels" ContentType="application/vnd.openxmlformats-package.relationships+xml"/>
  <Override PartName="/customXml/itemProps2.xml" ContentType="application/vnd.openxmlformats-officedocument.customXmlProperties+xml"/>
  <Override PartName="/customXml/item3.xml" ContentType="application/xml"/>
  <Override PartName="/customXml/itemProps3.xml" ContentType="application/vnd.openxmlformats-officedocument.customXmlProperties+xml"/>
  <Override PartName="/customXml/item4.xml" ContentType="application/xml"/>
  <Override PartName="/customXml/itemProps4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Fonts w:cs="Arial"/>
          <w:b/>
          <w:b/>
          <w:bCs/>
          <w:szCs w:val="20"/>
        </w:rPr>
      </w:pPr>
      <w:r>
        <w:rPr>
          <w:rFonts w:cs="Arial"/>
          <w:b/>
          <w:bCs/>
          <w:color w:val="000000" w:themeColor="text1"/>
          <w:sz w:val="20"/>
          <w:szCs w:val="20"/>
        </w:rPr>
        <w:t>ANEXO III – Modelo de Proposta de Preços</w:t>
      </w:r>
    </w:p>
    <w:p>
      <w:pPr>
        <w:pStyle w:val="Standard"/>
        <w:ind w:right="-17" w:hanging="0"/>
        <w:jc w:val="center"/>
        <w:rPr/>
      </w:pPr>
      <w:r>
        <w:rPr>
          <w:rFonts w:eastAsia="Times New Roman" w:ascii="Arial" w:hAnsi="Arial"/>
          <w:sz w:val="20"/>
          <w:szCs w:val="20"/>
        </w:rPr>
        <w:t>Dispensa Eletrônica SRRF03 nº 5</w:t>
      </w:r>
      <w:r>
        <w:rPr>
          <w:rFonts w:eastAsia="Times New Roman" w:ascii="Arial" w:hAnsi="Arial"/>
          <w:sz w:val="20"/>
          <w:szCs w:val="20"/>
        </w:rPr>
        <w:t>6</w:t>
      </w:r>
      <w:r>
        <w:rPr>
          <w:rFonts w:eastAsia="Times New Roman" w:ascii="Arial" w:hAnsi="Arial"/>
          <w:sz w:val="20"/>
          <w:szCs w:val="20"/>
        </w:rPr>
        <w:t>/2022</w:t>
      </w:r>
    </w:p>
    <w:p>
      <w:pPr>
        <w:pStyle w:val="Standard"/>
        <w:ind w:right="-17" w:hanging="0"/>
        <w:jc w:val="center"/>
        <w:rPr>
          <w:rFonts w:ascii="Arial" w:hAnsi="Arial" w:eastAsia="Times New Roman"/>
          <w:sz w:val="20"/>
          <w:szCs w:val="20"/>
        </w:rPr>
      </w:pPr>
      <w:r>
        <w:rPr>
          <w:rFonts w:eastAsia="Times New Roman" w:ascii="Arial" w:hAnsi="Arial"/>
          <w:sz w:val="20"/>
          <w:szCs w:val="20"/>
        </w:rPr>
        <w:t>(APRESENTAR EM PAPEL TIMBRADO DA EMPRESA)</w:t>
      </w:r>
    </w:p>
    <w:p>
      <w:pPr>
        <w:pStyle w:val="Standard"/>
        <w:spacing w:lineRule="auto" w:line="360" w:before="170" w:after="57"/>
        <w:ind w:firstLine="720"/>
        <w:jc w:val="both"/>
        <w:rPr>
          <w:rFonts w:ascii="Arial" w:hAnsi="Arial"/>
          <w:sz w:val="12"/>
          <w:szCs w:val="12"/>
        </w:rPr>
      </w:pPr>
      <w:r>
        <w:rPr>
          <w:rFonts w:ascii="Arial" w:hAnsi="Arial"/>
          <w:sz w:val="12"/>
          <w:szCs w:val="12"/>
        </w:rPr>
      </w:r>
    </w:p>
    <w:p>
      <w:pPr>
        <w:pStyle w:val="Standard"/>
        <w:ind w:firstLine="720"/>
        <w:jc w:val="both"/>
        <w:rPr/>
      </w:pPr>
      <w:r>
        <w:rPr>
          <w:rFonts w:ascii="Arial" w:hAnsi="Arial"/>
          <w:sz w:val="20"/>
          <w:szCs w:val="20"/>
        </w:rPr>
        <w:t>Apresentamos abaixo nossa proposta de preços e condições de fornecimento do(s) material(is), conforme especificações constantes do Aviso de Dispensa Eletrônica SRRF03 nº 5</w:t>
      </w:r>
      <w:r>
        <w:rPr>
          <w:rFonts w:ascii="Arial" w:hAnsi="Arial"/>
          <w:sz w:val="20"/>
          <w:szCs w:val="20"/>
        </w:rPr>
        <w:t>6</w:t>
      </w:r>
      <w:r>
        <w:rPr>
          <w:rFonts w:ascii="Arial" w:hAnsi="Arial"/>
          <w:sz w:val="20"/>
          <w:szCs w:val="20"/>
        </w:rPr>
        <w:t>/2022 e seus anexos. Nossos preços são os constantes no quadro abaixo:</w:t>
      </w:r>
    </w:p>
    <w:p>
      <w:pPr>
        <w:pStyle w:val="Normal"/>
        <w:tabs>
          <w:tab w:val="left" w:pos="0" w:leader="none"/>
        </w:tabs>
        <w:rPr>
          <w:rFonts w:ascii="Arial" w:hAnsi="Arial" w:cs="Times New Roman"/>
          <w:b w:val="false"/>
          <w:b w:val="false"/>
          <w:bCs w:val="false"/>
          <w:sz w:val="20"/>
          <w:szCs w:val="20"/>
        </w:rPr>
      </w:pPr>
      <w:r>
        <w:rPr>
          <w:rFonts w:cs="Times New Roman"/>
          <w:b w:val="false"/>
          <w:bCs w:val="false"/>
          <w:sz w:val="20"/>
          <w:szCs w:val="20"/>
        </w:rPr>
      </w:r>
    </w:p>
    <w:tbl>
      <w:tblPr>
        <w:tblW w:w="9081" w:type="dxa"/>
        <w:jc w:val="left"/>
        <w:tblInd w:w="47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top w:w="55" w:type="dxa"/>
          <w:left w:w="45" w:type="dxa"/>
          <w:bottom w:w="55" w:type="dxa"/>
          <w:right w:w="55" w:type="dxa"/>
        </w:tblCellMar>
      </w:tblPr>
      <w:tblGrid>
        <w:gridCol w:w="3577"/>
        <w:gridCol w:w="1073"/>
        <w:gridCol w:w="853"/>
        <w:gridCol w:w="1016"/>
        <w:gridCol w:w="1246"/>
        <w:gridCol w:w="1315"/>
      </w:tblGrid>
      <w:tr>
        <w:trPr/>
        <w:tc>
          <w:tcPr>
            <w:tcW w:w="9080" w:type="dxa"/>
            <w:gridSpan w:val="6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Contedodatabela"/>
              <w:jc w:val="center"/>
              <w:rPr>
                <w:rFonts w:ascii="Arial" w:hAnsi="Arial" w:cs="Times New Roman"/>
                <w:b/>
                <w:b/>
                <w:bCs/>
                <w:sz w:val="18"/>
                <w:szCs w:val="18"/>
              </w:rPr>
            </w:pPr>
            <w:r>
              <w:rPr>
                <w:rFonts w:cs="Times New Roman"/>
                <w:b/>
                <w:bCs/>
                <w:sz w:val="18"/>
                <w:szCs w:val="18"/>
              </w:rPr>
              <w:t>DADOS DO MATERIAL</w:t>
            </w:r>
          </w:p>
        </w:tc>
      </w:tr>
      <w:tr>
        <w:trPr/>
        <w:tc>
          <w:tcPr>
            <w:tcW w:w="35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Contedodatabela"/>
              <w:snapToGrid w:val="false"/>
              <w:jc w:val="center"/>
              <w:rPr>
                <w:rFonts w:ascii="Arial" w:hAnsi="Arial" w:cs="Times New Roman"/>
                <w:b/>
                <w:b/>
                <w:bCs/>
                <w:sz w:val="18"/>
                <w:szCs w:val="18"/>
              </w:rPr>
            </w:pPr>
            <w:r>
              <w:rPr>
                <w:rFonts w:cs="Times New Roman"/>
                <w:b/>
                <w:bCs/>
                <w:sz w:val="18"/>
                <w:szCs w:val="18"/>
              </w:rPr>
            </w:r>
          </w:p>
          <w:p>
            <w:pPr>
              <w:pStyle w:val="Contedodatabela"/>
              <w:jc w:val="center"/>
              <w:rPr>
                <w:rFonts w:ascii="Arial" w:hAnsi="Arial" w:cs="Times New Roman"/>
                <w:sz w:val="18"/>
                <w:szCs w:val="18"/>
              </w:rPr>
            </w:pPr>
            <w:r>
              <w:rPr>
                <w:rFonts w:cs="Times New Roman"/>
                <w:b/>
                <w:bCs/>
                <w:sz w:val="18"/>
                <w:szCs w:val="18"/>
              </w:rPr>
              <w:t>DESCRIÇÃO DO MATERIAL</w:t>
            </w:r>
          </w:p>
        </w:tc>
        <w:tc>
          <w:tcPr>
            <w:tcW w:w="10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Contedodatabela"/>
              <w:jc w:val="center"/>
              <w:rPr>
                <w:rFonts w:ascii="Arial" w:hAnsi="Arial" w:cs="Times New Roman"/>
                <w:sz w:val="18"/>
                <w:szCs w:val="18"/>
              </w:rPr>
            </w:pPr>
            <w:r>
              <w:rPr>
                <w:rFonts w:cs="Times New Roman"/>
                <w:b/>
                <w:bCs/>
                <w:sz w:val="18"/>
                <w:szCs w:val="18"/>
              </w:rPr>
              <w:t>UNIDADE</w:t>
            </w:r>
          </w:p>
        </w:tc>
        <w:tc>
          <w:tcPr>
            <w:tcW w:w="8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Contedodatabela"/>
              <w:jc w:val="center"/>
              <w:rPr>
                <w:rFonts w:ascii="Arial" w:hAnsi="Arial" w:cs="Times New Roman"/>
                <w:sz w:val="18"/>
                <w:szCs w:val="18"/>
              </w:rPr>
            </w:pPr>
            <w:r>
              <w:rPr>
                <w:rFonts w:cs="Times New Roman"/>
                <w:b/>
                <w:bCs/>
                <w:sz w:val="18"/>
                <w:szCs w:val="18"/>
              </w:rPr>
              <w:t>QUANT.</w:t>
            </w:r>
          </w:p>
        </w:tc>
        <w:tc>
          <w:tcPr>
            <w:tcW w:w="10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Contedodatabela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MARCA</w:t>
            </w:r>
          </w:p>
        </w:tc>
        <w:tc>
          <w:tcPr>
            <w:tcW w:w="12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Contedodatabela"/>
              <w:jc w:val="center"/>
              <w:rPr>
                <w:rFonts w:ascii="Arial" w:hAnsi="Arial" w:cs="Times New Roman"/>
                <w:sz w:val="18"/>
                <w:szCs w:val="18"/>
              </w:rPr>
            </w:pPr>
            <w:r>
              <w:rPr>
                <w:rFonts w:cs="Times New Roman"/>
                <w:b/>
                <w:bCs/>
                <w:sz w:val="18"/>
                <w:szCs w:val="18"/>
              </w:rPr>
              <w:t>VALOR UNITÁRIO</w:t>
            </w:r>
          </w:p>
        </w:tc>
        <w:tc>
          <w:tcPr>
            <w:tcW w:w="13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Contedodatabela"/>
              <w:jc w:val="center"/>
              <w:rPr>
                <w:b/>
                <w:b/>
                <w:bCs/>
              </w:rPr>
            </w:pPr>
            <w:r>
              <w:rPr>
                <w:rFonts w:cs="Times New Roman"/>
                <w:b/>
                <w:bCs/>
                <w:sz w:val="18"/>
                <w:szCs w:val="18"/>
              </w:rPr>
              <w:t>VALOR TOTAL</w:t>
            </w:r>
          </w:p>
        </w:tc>
      </w:tr>
      <w:tr>
        <w:trPr/>
        <w:tc>
          <w:tcPr>
            <w:tcW w:w="35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Normal"/>
              <w:widowControl w:val="false"/>
              <w:spacing w:lineRule="auto" w:line="276" w:before="0" w:after="120"/>
              <w:rPr/>
            </w:pPr>
            <w:r>
              <w:rPr>
                <w:rFonts w:cs="Arial"/>
                <w:b/>
                <w:bCs/>
                <w:iCs/>
                <w:color w:val="000000"/>
                <w:sz w:val="18"/>
                <w:szCs w:val="18"/>
              </w:rPr>
              <w:t>GÁS LIQUEFEITO DE PETRÓLEO</w:t>
            </w:r>
          </w:p>
          <w:p>
            <w:pPr>
              <w:pStyle w:val="Normal"/>
              <w:widowControl w:val="false"/>
              <w:rPr/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Características e Condições:</w:t>
            </w:r>
          </w:p>
          <w:p>
            <w:pPr>
              <w:pStyle w:val="Normal"/>
              <w:widowControl w:val="false"/>
              <w:jc w:val="both"/>
              <w:rPr/>
            </w:pPr>
            <w:r>
              <w:rPr>
                <w:rFonts w:cs="Arial"/>
                <w:color w:val="000000"/>
                <w:sz w:val="18"/>
                <w:szCs w:val="18"/>
              </w:rPr>
              <w:t>* Gás Liquefeito de PETRÓLEO (GLP)</w:t>
            </w:r>
          </w:p>
          <w:p>
            <w:pPr>
              <w:pStyle w:val="Normal"/>
              <w:widowControl w:val="false"/>
              <w:jc w:val="both"/>
              <w:rPr/>
            </w:pPr>
            <w:r>
              <w:rPr>
                <w:rFonts w:cs="Arial"/>
                <w:color w:val="000000"/>
                <w:sz w:val="18"/>
                <w:szCs w:val="18"/>
              </w:rPr>
              <w:t>* TIPO P20, engarrafado</w:t>
            </w:r>
          </w:p>
          <w:p>
            <w:pPr>
              <w:pStyle w:val="Normal"/>
              <w:widowControl w:val="false"/>
              <w:jc w:val="both"/>
              <w:rPr/>
            </w:pPr>
            <w:r>
              <w:rPr>
                <w:rFonts w:cs="Arial"/>
                <w:color w:val="000000"/>
                <w:sz w:val="18"/>
                <w:szCs w:val="18"/>
              </w:rPr>
              <w:t>* Para aplicação em empilhadeira</w:t>
              <w:br/>
              <w:t>industrial</w:t>
            </w:r>
          </w:p>
          <w:p>
            <w:pPr>
              <w:pStyle w:val="Normal"/>
              <w:widowControl w:val="false"/>
              <w:jc w:val="both"/>
              <w:rPr/>
            </w:pPr>
            <w:r>
              <w:rPr>
                <w:rFonts w:cs="Arial"/>
                <w:color w:val="000000"/>
                <w:sz w:val="18"/>
                <w:szCs w:val="18"/>
              </w:rPr>
              <w:t>* Acondicionado em botijão/cilindro de 20 kg.</w:t>
            </w:r>
          </w:p>
          <w:p>
            <w:pPr>
              <w:pStyle w:val="Normal"/>
              <w:widowControl w:val="false"/>
              <w:snapToGrid w:val="false"/>
              <w:jc w:val="both"/>
              <w:rPr/>
            </w:pPr>
            <w:r>
              <w:rPr>
                <w:rFonts w:cs="Arial"/>
                <w:color w:val="000000"/>
                <w:sz w:val="18"/>
                <w:szCs w:val="18"/>
              </w:rPr>
              <w:t>*As 24 unidades (que se pretende adquirir) são para período de 12 (doze) meses, sendo que deverá ser atendido por</w:t>
              <w:br/>
              <w:t>demanda conforme solicitação da Receita Federal.</w:t>
            </w:r>
          </w:p>
          <w:p>
            <w:pPr>
              <w:pStyle w:val="Contedodatabela"/>
              <w:snapToGrid w:val="false"/>
              <w:jc w:val="both"/>
              <w:rPr>
                <w:rFonts w:ascii="Arial" w:hAnsi="Arial"/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0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Contedodatabela"/>
              <w:jc w:val="center"/>
              <w:rPr>
                <w:rFonts w:ascii="Arial" w:hAnsi="Arial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Unidade</w:t>
            </w:r>
          </w:p>
          <w:p>
            <w:pPr>
              <w:pStyle w:val="Contedodatabela"/>
              <w:jc w:val="center"/>
              <w:rPr>
                <w:rFonts w:ascii="Arial" w:hAnsi="Arial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(Botijão / Cilindro de 20 Kg)</w:t>
            </w:r>
          </w:p>
        </w:tc>
        <w:tc>
          <w:tcPr>
            <w:tcW w:w="8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Contedodatabela"/>
              <w:jc w:val="center"/>
              <w:rPr>
                <w:rFonts w:ascii="Arial" w:hAnsi="Arial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24</w:t>
            </w:r>
          </w:p>
        </w:tc>
        <w:tc>
          <w:tcPr>
            <w:tcW w:w="10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Contedodatabela"/>
              <w:jc w:val="center"/>
              <w:rPr/>
            </w:pPr>
            <w:r>
              <w:rPr/>
            </w:r>
          </w:p>
        </w:tc>
        <w:tc>
          <w:tcPr>
            <w:tcW w:w="12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Contedodatabela"/>
              <w:rPr>
                <w:rFonts w:ascii="Arial" w:hAnsi="Arial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R$ </w:t>
            </w:r>
          </w:p>
        </w:tc>
        <w:tc>
          <w:tcPr>
            <w:tcW w:w="13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Contedodatabela"/>
              <w:rPr>
                <w:rFonts w:ascii="Arial" w:hAnsi="Arial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R$ </w:t>
            </w:r>
          </w:p>
        </w:tc>
      </w:tr>
      <w:tr>
        <w:trPr/>
        <w:tc>
          <w:tcPr>
            <w:tcW w:w="7765" w:type="dxa"/>
            <w:gridSpan w:val="5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Contedodatabela"/>
              <w:jc w:val="left"/>
              <w:rPr/>
            </w:pPr>
            <w:r>
              <w:rPr>
                <w:rFonts w:cs="Times New Roman"/>
                <w:b/>
                <w:bCs/>
                <w:sz w:val="18"/>
                <w:szCs w:val="18"/>
              </w:rPr>
              <w:t>VALOR TOTAL</w:t>
            </w:r>
          </w:p>
        </w:tc>
        <w:tc>
          <w:tcPr>
            <w:tcW w:w="13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Contedodatabela"/>
              <w:rPr>
                <w:rFonts w:ascii="Arial" w:hAnsi="Arial" w:cs="Times New Roman"/>
                <w:b/>
                <w:b/>
                <w:bCs/>
                <w:sz w:val="18"/>
                <w:szCs w:val="18"/>
              </w:rPr>
            </w:pPr>
            <w:r>
              <w:rPr>
                <w:rFonts w:cs="Times New Roman"/>
                <w:b/>
                <w:bCs/>
                <w:sz w:val="18"/>
                <w:szCs w:val="18"/>
              </w:rPr>
              <w:t>R$</w:t>
            </w:r>
          </w:p>
        </w:tc>
      </w:tr>
    </w:tbl>
    <w:p>
      <w:pPr>
        <w:pStyle w:val="Normal"/>
        <w:tabs>
          <w:tab w:val="left" w:pos="0" w:leader="none"/>
        </w:tabs>
        <w:rPr>
          <w:rFonts w:ascii="Arial" w:hAnsi="Arial" w:cs="Arial"/>
          <w:b/>
          <w:b/>
          <w:bCs/>
        </w:rPr>
      </w:pPr>
      <w:r>
        <w:rPr>
          <w:rFonts w:cs="Arial"/>
          <w:b/>
          <w:bCs/>
        </w:rPr>
      </w:r>
    </w:p>
    <w:p>
      <w:pPr>
        <w:pStyle w:val="Normal"/>
        <w:ind w:left="-142" w:hanging="0"/>
        <w:rPr>
          <w:rFonts w:cs="Arial"/>
          <w:i/>
          <w:i/>
          <w:iCs/>
          <w:szCs w:val="20"/>
        </w:rPr>
      </w:pPr>
      <w:r>
        <w:rPr>
          <w:rFonts w:cs="Arial"/>
          <w:b/>
          <w:bCs/>
          <w:sz w:val="20"/>
          <w:szCs w:val="20"/>
        </w:rPr>
        <w:t>Validade da Proposta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i/>
          <w:iCs/>
          <w:sz w:val="20"/>
          <w:szCs w:val="20"/>
        </w:rPr>
        <w:t>mínimo, 60 (sessenta) dias</w:t>
      </w:r>
    </w:p>
    <w:p>
      <w:pPr>
        <w:pStyle w:val="Normal"/>
        <w:ind w:left="-142" w:hanging="0"/>
        <w:rPr>
          <w:rFonts w:cs="Arial"/>
          <w:color w:val="FF0000"/>
          <w:szCs w:val="20"/>
        </w:rPr>
      </w:pPr>
      <w:r>
        <w:rPr>
          <w:rFonts w:cs="Arial"/>
          <w:b/>
          <w:bCs/>
          <w:sz w:val="20"/>
          <w:szCs w:val="20"/>
        </w:rPr>
        <w:t>Garantia Mínima:</w:t>
      </w:r>
      <w:r>
        <w:rPr>
          <w:rFonts w:cs="Arial"/>
          <w:sz w:val="20"/>
          <w:szCs w:val="20"/>
        </w:rPr>
        <w:t xml:space="preserve"> </w:t>
      </w:r>
    </w:p>
    <w:p>
      <w:pPr>
        <w:pStyle w:val="Normal"/>
        <w:ind w:left="-142" w:hanging="0"/>
        <w:rPr>
          <w:rFonts w:cs="Arial"/>
          <w:color w:val="FF0000"/>
          <w:szCs w:val="20"/>
        </w:rPr>
      </w:pPr>
      <w:r>
        <w:rPr>
          <w:rFonts w:cs="Arial"/>
          <w:b/>
          <w:bCs/>
          <w:sz w:val="20"/>
          <w:szCs w:val="20"/>
        </w:rPr>
        <w:t>Prazo de Entrega:</w:t>
      </w:r>
      <w:r>
        <w:rPr>
          <w:rFonts w:cs="Arial"/>
          <w:color w:val="FF0000"/>
          <w:sz w:val="20"/>
          <w:szCs w:val="20"/>
        </w:rPr>
        <w:t xml:space="preserve"> </w:t>
      </w:r>
    </w:p>
    <w:p>
      <w:pPr>
        <w:pStyle w:val="Normal"/>
        <w:ind w:left="-142" w:hanging="0"/>
        <w:jc w:val="both"/>
        <w:rPr>
          <w:rFonts w:ascii="Arial" w:hAnsi="Arial"/>
        </w:rPr>
      </w:pPr>
      <w:r>
        <w:rPr>
          <w:sz w:val="20"/>
          <w:szCs w:val="20"/>
        </w:rPr>
        <w:t xml:space="preserve">Nos valores propostos foram consideradas todos os custos diretos e indiretos, inclusive frete, tributos e/ou taxas, impostos, encargos sociais e trabalhistas incidentes, equipamentos, seguro e outros necessários </w:t>
      </w:r>
      <w:r>
        <w:rPr/>
        <w:t>ao cumprimento integral do objeto conforme solicitado.</w:t>
      </w:r>
    </w:p>
    <w:p>
      <w:pPr>
        <w:pStyle w:val="Normal"/>
        <w:ind w:left="-142" w:hanging="0"/>
        <w:jc w:val="both"/>
        <w:rPr>
          <w:rFonts w:ascii="Arial" w:hAnsi="Arial" w:cs="Arial"/>
          <w:color w:val="FF0000"/>
          <w:szCs w:val="20"/>
        </w:rPr>
      </w:pPr>
      <w:r>
        <w:rPr>
          <w:rFonts w:cs="Arial"/>
          <w:color w:val="FF0000"/>
          <w:szCs w:val="20"/>
        </w:rPr>
      </w:r>
    </w:p>
    <w:p>
      <w:pPr>
        <w:pStyle w:val="Normal"/>
        <w:ind w:left="-142" w:hanging="0"/>
        <w:rPr>
          <w:rFonts w:ascii="Arial" w:hAnsi="Arial"/>
        </w:rPr>
      </w:pPr>
      <w:r>
        <w:rPr>
          <w:b/>
          <w:bCs/>
        </w:rPr>
        <w:t>Dados da empresa:</w:t>
      </w:r>
    </w:p>
    <w:p>
      <w:pPr>
        <w:pStyle w:val="Normal"/>
        <w:ind w:left="-142" w:hanging="0"/>
        <w:rPr/>
      </w:pPr>
      <w:bookmarkStart w:id="0" w:name="_Hlk80960523"/>
      <w:bookmarkEnd w:id="0"/>
      <w:r>
        <w:rPr/>
        <w:t>Razão Social:</w:t>
      </w:r>
    </w:p>
    <w:p>
      <w:pPr>
        <w:pStyle w:val="Normal"/>
        <w:ind w:left="-142" w:hanging="0"/>
        <w:rPr/>
      </w:pPr>
      <w:r>
        <w:rPr/>
        <w:t>CNPJ:</w:t>
      </w:r>
    </w:p>
    <w:p>
      <w:pPr>
        <w:pStyle w:val="Normal"/>
        <w:ind w:left="-142" w:hanging="0"/>
        <w:rPr/>
      </w:pPr>
      <w:r>
        <w:rPr/>
        <w:t xml:space="preserve">Nome Fantasia: </w:t>
      </w:r>
    </w:p>
    <w:p>
      <w:pPr>
        <w:pStyle w:val="Normal"/>
        <w:ind w:left="-142" w:hanging="0"/>
        <w:rPr/>
      </w:pPr>
      <w:r>
        <w:rPr/>
        <w:t>Inscrição Estadual/Inscrição Municipal:</w:t>
      </w:r>
    </w:p>
    <w:p>
      <w:pPr>
        <w:pStyle w:val="Normal"/>
        <w:ind w:left="-142" w:hanging="0"/>
        <w:rPr/>
      </w:pPr>
      <w:r>
        <w:rPr/>
        <w:t>Endereço Completo:</w:t>
      </w:r>
    </w:p>
    <w:p>
      <w:pPr>
        <w:pStyle w:val="Normal"/>
        <w:ind w:left="-142" w:hanging="0"/>
        <w:rPr/>
      </w:pPr>
      <w:r>
        <w:rPr/>
        <w:t>E-mail:</w:t>
      </w:r>
    </w:p>
    <w:p>
      <w:pPr>
        <w:pStyle w:val="Normal"/>
        <w:ind w:left="-142" w:hanging="0"/>
        <w:rPr/>
      </w:pPr>
      <w:r>
        <w:rPr/>
        <w:t>Telefones:</w:t>
      </w:r>
    </w:p>
    <w:p>
      <w:pPr>
        <w:pStyle w:val="Normal"/>
        <w:ind w:left="-142" w:hanging="0"/>
        <w:rPr/>
      </w:pPr>
      <w:r>
        <w:rPr/>
        <w:t>Representante(s) Legal(is):</w:t>
      </w:r>
    </w:p>
    <w:p>
      <w:pPr>
        <w:pStyle w:val="Normal"/>
        <w:ind w:left="-142" w:hanging="0"/>
        <w:rPr/>
      </w:pPr>
      <w:r>
        <w:rPr/>
        <w:t>CPF/RG:</w:t>
      </w:r>
    </w:p>
    <w:p>
      <w:pPr>
        <w:pStyle w:val="Normal"/>
        <w:ind w:left="-142" w:hanging="0"/>
        <w:rPr>
          <w:rFonts w:cs="Arial"/>
          <w:b/>
          <w:b/>
          <w:bCs/>
          <w:szCs w:val="20"/>
        </w:rPr>
      </w:pPr>
      <w:r>
        <w:rPr>
          <w:rFonts w:cs="Arial"/>
          <w:b/>
          <w:bCs/>
          <w:szCs w:val="20"/>
        </w:rPr>
        <w:t>Dados bancários da empresa para pagamento:</w:t>
      </w:r>
    </w:p>
    <w:p>
      <w:pPr>
        <w:pStyle w:val="Normal"/>
        <w:ind w:left="-142" w:hanging="0"/>
        <w:rPr>
          <w:rFonts w:cs="Arial"/>
          <w:szCs w:val="20"/>
        </w:rPr>
      </w:pPr>
      <w:r>
        <w:rPr>
          <w:rFonts w:cs="Arial"/>
          <w:szCs w:val="20"/>
        </w:rPr>
        <w:t>Banco/código:</w:t>
      </w:r>
    </w:p>
    <w:p>
      <w:pPr>
        <w:pStyle w:val="Normal"/>
        <w:ind w:left="-142" w:hanging="0"/>
        <w:rPr>
          <w:rFonts w:cs="Arial"/>
          <w:szCs w:val="20"/>
        </w:rPr>
      </w:pPr>
      <w:r>
        <w:rPr>
          <w:rFonts w:cs="Arial"/>
          <w:szCs w:val="20"/>
        </w:rPr>
        <w:t>Agência/código:</w:t>
      </w:r>
    </w:p>
    <w:p>
      <w:pPr>
        <w:pStyle w:val="Normal"/>
        <w:ind w:left="-142" w:hanging="0"/>
        <w:rPr>
          <w:rFonts w:cs="Arial"/>
          <w:szCs w:val="20"/>
        </w:rPr>
      </w:pPr>
      <w:r>
        <w:rPr>
          <w:rFonts w:cs="Arial"/>
          <w:szCs w:val="20"/>
        </w:rPr>
        <w:t>Conta Corrente:</w:t>
      </w:r>
    </w:p>
    <w:p>
      <w:pPr>
        <w:pStyle w:val="Normal"/>
        <w:ind w:left="-142" w:hanging="0"/>
        <w:rPr>
          <w:rFonts w:cs="Arial"/>
          <w:szCs w:val="20"/>
        </w:rPr>
      </w:pPr>
      <w:r>
        <w:rPr>
          <w:rFonts w:cs="Arial"/>
          <w:szCs w:val="20"/>
        </w:rPr>
      </w:r>
    </w:p>
    <w:p>
      <w:pPr>
        <w:pStyle w:val="Standard"/>
        <w:spacing w:lineRule="auto" w:line="276" w:before="240" w:after="120"/>
        <w:jc w:val="center"/>
        <w:rPr>
          <w:rFonts w:ascii="Arial" w:hAnsi="Arial"/>
          <w:color w:val="000000"/>
          <w:sz w:val="20"/>
          <w:szCs w:val="20"/>
        </w:rPr>
      </w:pPr>
      <w:r>
        <w:rPr>
          <w:rFonts w:ascii="Arial" w:hAnsi="Arial"/>
          <w:color w:val="000000"/>
          <w:sz w:val="20"/>
          <w:szCs w:val="20"/>
        </w:rPr>
        <w:t>Cidade/Estado, ....... de ………… de 2022</w:t>
      </w:r>
    </w:p>
    <w:p>
      <w:pPr>
        <w:pStyle w:val="Standard"/>
        <w:spacing w:lineRule="auto" w:line="276" w:before="240" w:after="120"/>
        <w:jc w:val="center"/>
        <w:rPr>
          <w:rFonts w:ascii="Arial" w:hAnsi="Arial"/>
          <w:color w:val="000000"/>
          <w:sz w:val="20"/>
          <w:szCs w:val="20"/>
        </w:rPr>
      </w:pPr>
      <w:r>
        <w:rPr>
          <w:rFonts w:ascii="Arial" w:hAnsi="Arial"/>
          <w:color w:val="000000"/>
          <w:sz w:val="20"/>
          <w:szCs w:val="20"/>
        </w:rPr>
      </w:r>
    </w:p>
    <w:p>
      <w:pPr>
        <w:pStyle w:val="Standard"/>
        <w:jc w:val="center"/>
        <w:rPr>
          <w:rFonts w:ascii="Arial" w:hAnsi="Arial"/>
          <w:color w:val="000000"/>
          <w:sz w:val="20"/>
          <w:szCs w:val="20"/>
        </w:rPr>
      </w:pPr>
      <w:r>
        <w:rPr>
          <w:rFonts w:ascii="Arial" w:hAnsi="Arial"/>
          <w:color w:val="000000"/>
          <w:sz w:val="20"/>
          <w:szCs w:val="20"/>
        </w:rPr>
        <w:t>Assinatura</w:t>
      </w:r>
    </w:p>
    <w:p>
      <w:pPr>
        <w:pStyle w:val="Standard"/>
        <w:jc w:val="center"/>
        <w:rPr/>
      </w:pPr>
      <w:r>
        <w:rPr>
          <w:rFonts w:ascii="Arial" w:hAnsi="Arial"/>
          <w:color w:val="000000"/>
          <w:sz w:val="20"/>
          <w:szCs w:val="20"/>
        </w:rPr>
        <w:t>Nome do representante legal da empresa</w:t>
      </w:r>
    </w:p>
    <w:sectPr>
      <w:headerReference w:type="default" r:id="rId2"/>
      <w:footerReference w:type="default" r:id="rId3"/>
      <w:type w:val="nextPage"/>
      <w:pgSz w:w="11906" w:h="16838"/>
      <w:pgMar w:left="1701" w:right="1701" w:header="567" w:top="1985" w:footer="709" w:bottom="1418" w:gutter="0"/>
      <w:pgNumType w:fmt="decimal"/>
      <w:formProt w:val="false"/>
      <w:textDirection w:val="lrTb"/>
      <w:docGrid w:type="default" w:linePitch="360" w:charSpace="20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Cambria">
    <w:charset w:val="00"/>
    <w:family w:val="roman"/>
    <w:pitch w:val="variable"/>
  </w:font>
  <w:font w:name="Tahoma">
    <w:charset w:val="00"/>
    <w:family w:val="roman"/>
    <w:pitch w:val="variable"/>
  </w:font>
  <w:font w:name="Ecofont_Spranq_eco_Sans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Rodap"/>
      <w:rPr/>
    </w:pPr>
    <w:bookmarkStart w:id="1" w:name="__DdeLink__346_1768699435"/>
    <w:r>
      <w:rPr>
        <w:rFonts w:cs="Times New Roman" w:ascii="Times New Roman" w:hAnsi="Times New Roman"/>
        <w:sz w:val="12"/>
        <w:szCs w:val="12"/>
      </w:rPr>
      <w:t>Anexo III do Aviso de Dispensa Eletrônica 5</w:t>
    </w:r>
    <w:r>
      <w:rPr>
        <w:rFonts w:cs="Times New Roman" w:ascii="Times New Roman" w:hAnsi="Times New Roman"/>
        <w:sz w:val="12"/>
        <w:szCs w:val="12"/>
      </w:rPr>
      <w:t>6</w:t>
    </w:r>
    <w:bookmarkEnd w:id="1"/>
    <w:r>
      <w:rPr>
        <w:rFonts w:cs="Times New Roman" w:ascii="Times New Roman" w:hAnsi="Times New Roman"/>
        <w:sz w:val="12"/>
        <w:szCs w:val="12"/>
      </w:rPr>
      <w:t>/2022 – Modelo de Proposta de Preços</w:t>
    </w:r>
  </w:p>
  <w:p>
    <w:pPr>
      <w:pStyle w:val="Rodap"/>
      <w:rPr>
        <w:rFonts w:cs="Arial"/>
        <w:sz w:val="12"/>
        <w:szCs w:val="12"/>
      </w:rPr>
    </w:pPr>
    <w:r>
      <w:rPr>
        <w:rFonts w:cs="Arial"/>
        <w:sz w:val="12"/>
        <w:szCs w:val="12"/>
      </w:rPr>
    </w:r>
  </w:p>
  <w:p>
    <w:pPr>
      <w:pStyle w:val="Rodap"/>
      <w:rPr>
        <w:rFonts w:cs="Arial"/>
        <w:sz w:val="12"/>
        <w:szCs w:val="12"/>
      </w:rPr>
    </w:pPr>
    <w:r>
      <w:rPr>
        <w:rFonts w:cs="Arial"/>
        <w:sz w:val="12"/>
        <w:szCs w:val="12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abealho"/>
      <w:rPr/>
    </w:pPr>
    <w:r>
      <w:rPr/>
      <w:drawing>
        <wp:inline distT="0" distB="0" distL="0" distR="0">
          <wp:extent cx="5622925" cy="593725"/>
          <wp:effectExtent l="0" t="0" r="0" b="0"/>
          <wp:docPr id="1" name="Figura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29" t="-295" r="-29" b="-295"/>
                  <a:stretch>
                    <a:fillRect/>
                  </a:stretch>
                </pic:blipFill>
                <pic:spPr bwMode="auto">
                  <a:xfrm>
                    <a:off x="0" y="0"/>
                    <a:ext cx="5622925" cy="5937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w="http://schemas.openxmlformats.org/wordprocessingml/2006/main">
  <w:zoom w:percent="130"/>
  <w:defaultTabStop w:val="720"/>
  <w:autoHyphenation w:val="false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t-BR" w:eastAsia="pt-BR" w:bidi="ar-SA"/>
      </w:rPr>
    </w:rPrDefault>
    <w:pPrDefault>
      <w:pPr/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de7070"/>
    <w:pPr>
      <w:widowControl/>
      <w:suppressAutoHyphens w:val="true"/>
      <w:bidi w:val="0"/>
      <w:jc w:val="left"/>
    </w:pPr>
    <w:rPr>
      <w:rFonts w:ascii="Arial" w:hAnsi="Arial" w:eastAsia="Times New Roman" w:cs="Tahoma"/>
      <w:color w:val="00000A"/>
      <w:sz w:val="20"/>
      <w:szCs w:val="24"/>
      <w:lang w:val="pt-BR" w:eastAsia="pt-BR" w:bidi="ar-SA"/>
    </w:rPr>
  </w:style>
  <w:style w:type="paragraph" w:styleId="Ttulo1">
    <w:name w:val="Heading 1"/>
    <w:basedOn w:val="Normal"/>
    <w:next w:val="Normal"/>
    <w:link w:val="Ttulo1Char"/>
    <w:qFormat/>
    <w:rsid w:val="00de7070"/>
    <w:pPr>
      <w:keepNext/>
      <w:keepLines/>
      <w:spacing w:before="240" w:after="0"/>
      <w:outlineLvl w:val="0"/>
    </w:pPr>
    <w:rPr>
      <w:rFonts w:ascii="Cambria" w:hAnsi="Cambria" w:eastAsia="" w:cs="" w:asciiTheme="majorHAnsi" w:cstheme="majorBidi" w:eastAsiaTheme="majorEastAsia" w:hAnsiTheme="majorHAns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 w:leader="none"/>
      </w:tabs>
      <w:ind w:right="-1" w:hanging="0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xtodebaloChar" w:customStyle="1">
    <w:name w:val="Texto de balão Char"/>
    <w:link w:val="Textodebalo"/>
    <w:qFormat/>
    <w:rsid w:val="003a73c1"/>
    <w:rPr>
      <w:rFonts w:ascii="Tahoma" w:hAnsi="Tahoma" w:cs="Tahoma"/>
      <w:sz w:val="16"/>
      <w:szCs w:val="16"/>
    </w:rPr>
  </w:style>
  <w:style w:type="character" w:styleId="Ttulo2Char" w:customStyle="1">
    <w:name w:val="Título 2 Char"/>
    <w:link w:val="Ttulo2"/>
    <w:qFormat/>
    <w:rsid w:val="004b460a"/>
    <w:rPr>
      <w:b/>
      <w:color w:val="000000"/>
      <w:sz w:val="24"/>
    </w:rPr>
  </w:style>
  <w:style w:type="character" w:styleId="Normalchar1" w:customStyle="1">
    <w:name w:val="normal__char1"/>
    <w:qFormat/>
    <w:rsid w:val="008d51cc"/>
    <w:rPr>
      <w:rFonts w:ascii="Arial" w:hAnsi="Arial" w:cs="Arial"/>
      <w:strike w:val="false"/>
      <w:dstrike w:val="false"/>
      <w:sz w:val="24"/>
      <w:szCs w:val="24"/>
      <w:u w:val="none"/>
      <w:effect w:val="none"/>
    </w:rPr>
  </w:style>
  <w:style w:type="character" w:styleId="Applestylespan" w:customStyle="1">
    <w:name w:val="apple-style-span"/>
    <w:basedOn w:val="DefaultParagraphFont"/>
    <w:qFormat/>
    <w:rsid w:val="00260802"/>
    <w:rPr/>
  </w:style>
  <w:style w:type="character" w:styleId="LinkdaInternet" w:customStyle="1">
    <w:name w:val="Link da Internet"/>
    <w:rsid w:val="00bf1a7f"/>
    <w:rPr>
      <w:color w:val="000080"/>
      <w:u w:val="single"/>
    </w:rPr>
  </w:style>
  <w:style w:type="character" w:styleId="CitaoChar" w:customStyle="1">
    <w:name w:val="Citação Char"/>
    <w:link w:val="Citao"/>
    <w:uiPriority w:val="29"/>
    <w:qFormat/>
    <w:rsid w:val="00c322f1"/>
    <w:rPr>
      <w:rFonts w:ascii="Ecofont_Spranq_eco_Sans" w:hAnsi="Ecofont_Spranq_eco_Sans" w:eastAsia="Calibri" w:cs="Tahoma"/>
      <w:i/>
      <w:iCs/>
      <w:color w:val="000000"/>
      <w:szCs w:val="24"/>
      <w:shd w:fill="FFFFCC" w:val="clear"/>
      <w:lang w:eastAsia="en-US"/>
    </w:rPr>
  </w:style>
  <w:style w:type="character" w:styleId="Citao2Char" w:customStyle="1">
    <w:name w:val="citação 2 Char"/>
    <w:basedOn w:val="CitaoChar"/>
    <w:qFormat/>
    <w:rsid w:val="000a23da"/>
    <w:rPr>
      <w:rFonts w:ascii="Ecofont_Spranq_eco_Sans" w:hAnsi="Ecofont_Spranq_eco_Sans" w:eastAsia="Calibri" w:cs="Tahoma"/>
      <w:i/>
      <w:iCs/>
      <w:color w:val="000000"/>
      <w:szCs w:val="24"/>
      <w:shd w:fill="FFFFCC" w:val="clear"/>
      <w:lang w:eastAsia="en-US"/>
    </w:rPr>
  </w:style>
  <w:style w:type="character" w:styleId="GradeColoridanfase1Char" w:customStyle="1">
    <w:name w:val="Grade Colorida - Ênfase 1 Char"/>
    <w:uiPriority w:val="29"/>
    <w:qFormat/>
    <w:rsid w:val="00821b3a"/>
    <w:rPr>
      <w:rFonts w:ascii="Ecofont_Spranq_eco_Sans" w:hAnsi="Ecofont_Spranq_eco_Sans" w:eastAsia="Calibri"/>
      <w:i/>
      <w:iCs/>
      <w:color w:val="000000"/>
      <w:szCs w:val="24"/>
      <w:shd w:fill="FFFFCC" w:val="clear"/>
      <w:lang w:val="x-none" w:eastAsia="en-US"/>
    </w:rPr>
  </w:style>
  <w:style w:type="character" w:styleId="CabealhoChar" w:customStyle="1">
    <w:name w:val="Cabeçalho Char"/>
    <w:basedOn w:val="DefaultParagraphFont"/>
    <w:link w:val="Cabealho"/>
    <w:qFormat/>
    <w:rsid w:val="00a3644b"/>
    <w:rPr>
      <w:rFonts w:ascii="Ecofont_Spranq_eco_Sans" w:hAnsi="Ecofont_Spranq_eco_Sans" w:cs="Tahoma"/>
      <w:sz w:val="24"/>
      <w:szCs w:val="24"/>
    </w:rPr>
  </w:style>
  <w:style w:type="character" w:styleId="RodapChar" w:customStyle="1">
    <w:name w:val="Rodapé Char"/>
    <w:basedOn w:val="DefaultParagraphFont"/>
    <w:link w:val="Rodap"/>
    <w:uiPriority w:val="99"/>
    <w:qFormat/>
    <w:rsid w:val="00a3644b"/>
    <w:rPr>
      <w:rFonts w:ascii="Ecofont_Spranq_eco_Sans" w:hAnsi="Ecofont_Spranq_eco_Sans" w:cs="Tahoma"/>
      <w:sz w:val="24"/>
      <w:szCs w:val="24"/>
    </w:rPr>
  </w:style>
  <w:style w:type="character" w:styleId="Ttulo1Char" w:customStyle="1">
    <w:name w:val="Título 1 Char"/>
    <w:basedOn w:val="DefaultParagraphFont"/>
    <w:link w:val="Ttulo1"/>
    <w:qFormat/>
    <w:rsid w:val="00de7070"/>
    <w:rPr>
      <w:rFonts w:ascii="Cambria" w:hAnsi="Cambria" w:eastAsia="" w:cs="" w:asciiTheme="majorHAnsi" w:cstheme="majorBidi" w:eastAsiaTheme="majorEastAsia" w:hAnsiTheme="majorHAnsi"/>
      <w:color w:val="365F91" w:themeColor="accent1" w:themeShade="bf"/>
      <w:sz w:val="32"/>
      <w:szCs w:val="32"/>
    </w:rPr>
  </w:style>
  <w:style w:type="character" w:styleId="Nivel1Char" w:customStyle="1">
    <w:name w:val="Nivel1 Char"/>
    <w:basedOn w:val="Ttulo1Char"/>
    <w:link w:val="Nivel1"/>
    <w:qFormat/>
    <w:rsid w:val="00de7070"/>
    <w:rPr>
      <w:rFonts w:ascii="Arial" w:hAnsi="Arial" w:eastAsia="" w:cs="Arial" w:eastAsiaTheme="majorEastAsia"/>
      <w:b/>
      <w:color w:val="000000"/>
      <w:sz w:val="32"/>
      <w:szCs w:val="32"/>
    </w:rPr>
  </w:style>
  <w:style w:type="character" w:styleId="Annotationreference">
    <w:name w:val="annotation reference"/>
    <w:basedOn w:val="DefaultParagraphFont"/>
    <w:semiHidden/>
    <w:unhideWhenUsed/>
    <w:qFormat/>
    <w:rsid w:val="00453b1d"/>
    <w:rPr>
      <w:sz w:val="18"/>
      <w:szCs w:val="18"/>
    </w:rPr>
  </w:style>
  <w:style w:type="character" w:styleId="TextodecomentrioChar" w:customStyle="1">
    <w:name w:val="Texto de comentário Char"/>
    <w:basedOn w:val="DefaultParagraphFont"/>
    <w:link w:val="Textodecomentrio"/>
    <w:qFormat/>
    <w:rsid w:val="00453b1d"/>
    <w:rPr>
      <w:rFonts w:ascii="Arial" w:hAnsi="Arial" w:cs="Tahoma"/>
      <w:sz w:val="24"/>
      <w:szCs w:val="24"/>
    </w:rPr>
  </w:style>
  <w:style w:type="character" w:styleId="AssuntodocomentrioChar" w:customStyle="1">
    <w:name w:val="Assunto do comentário Char"/>
    <w:basedOn w:val="TextodecomentrioChar"/>
    <w:link w:val="Assuntodocomentrio"/>
    <w:semiHidden/>
    <w:qFormat/>
    <w:rsid w:val="005e4cdc"/>
    <w:rPr>
      <w:rFonts w:ascii="Arial" w:hAnsi="Arial" w:cs="Tahoma"/>
      <w:b/>
      <w:bCs/>
      <w:sz w:val="24"/>
      <w:szCs w:val="24"/>
    </w:rPr>
  </w:style>
  <w:style w:type="character" w:styleId="Nivel01Char" w:customStyle="1">
    <w:name w:val="Nivel 01 Char"/>
    <w:basedOn w:val="DefaultParagraphFont"/>
    <w:link w:val="Nivel01"/>
    <w:qFormat/>
    <w:rsid w:val="00563cba"/>
    <w:rPr>
      <w:rFonts w:ascii="Ecofont_Spranq_eco_Sans" w:hAnsi="Ecofont_Spranq_eco_Sans" w:eastAsia="" w:eastAsiaTheme="majorEastAsia"/>
      <w:b/>
      <w:bCs/>
      <w:color w:val="000000"/>
    </w:rPr>
  </w:style>
  <w:style w:type="character" w:styleId="Nivel01Char1" w:customStyle="1">
    <w:name w:val="Nivel_01 Char"/>
    <w:basedOn w:val="Ttulo1Char"/>
    <w:qFormat/>
    <w:rsid w:val="00d37dc8"/>
    <w:rPr>
      <w:rFonts w:ascii="Ecofont_Spranq_eco_Sans" w:hAnsi="Ecofont_Spranq_eco_Sans" w:eastAsia="" w:cs="" w:cstheme="majorBidi" w:eastAsiaTheme="majorEastAsia"/>
      <w:b/>
      <w:bCs/>
      <w:color w:val="365F91" w:themeColor="accent1" w:themeShade="bf"/>
      <w:sz w:val="32"/>
      <w:szCs w:val="32"/>
    </w:rPr>
  </w:style>
  <w:style w:type="character" w:styleId="Strong">
    <w:name w:val="Strong"/>
    <w:basedOn w:val="DefaultParagraphFont"/>
    <w:uiPriority w:val="22"/>
    <w:qFormat/>
    <w:rsid w:val="00520bcd"/>
    <w:rPr>
      <w:b/>
      <w:bCs/>
    </w:rPr>
  </w:style>
  <w:style w:type="character" w:styleId="Nfase">
    <w:name w:val="Ênfase"/>
    <w:basedOn w:val="DefaultParagraphFont"/>
    <w:uiPriority w:val="20"/>
    <w:qFormat/>
    <w:rsid w:val="00520bcd"/>
    <w:rPr>
      <w:i/>
      <w:iCs/>
    </w:rPr>
  </w:style>
  <w:style w:type="character" w:styleId="Nivel2Char" w:customStyle="1">
    <w:name w:val="Nivel 2 Char"/>
    <w:basedOn w:val="DefaultParagraphFont"/>
    <w:link w:val="Nivel2"/>
    <w:qFormat/>
    <w:rsid w:val="00210b85"/>
    <w:rPr>
      <w:rFonts w:ascii="Ecofont_Spranq_eco_Sans" w:hAnsi="Ecofont_Spranq_eco_Sans" w:eastAsia="Arial Unicode MS"/>
    </w:rPr>
  </w:style>
  <w:style w:type="character" w:styleId="QuoteChar" w:customStyle="1">
    <w:name w:val="Quote Char"/>
    <w:link w:val="Citao1"/>
    <w:qFormat/>
    <w:rsid w:val="0039126b"/>
    <w:rPr>
      <w:rFonts w:ascii="Ecofont_Spranq_eco_Sans" w:hAnsi="Ecofont_Spranq_eco_Sans" w:cs="Ecofont_Spranq_eco_Sans"/>
      <w:i/>
      <w:iCs/>
      <w:color w:val="000000"/>
      <w:sz w:val="24"/>
      <w:szCs w:val="24"/>
      <w:shd w:fill="FFFFCC" w:val="clear"/>
      <w:lang w:eastAsia="en-US"/>
    </w:rPr>
  </w:style>
  <w:style w:type="character" w:styleId="Appleconvertedspace" w:customStyle="1">
    <w:name w:val="apple-converted-space"/>
    <w:basedOn w:val="DefaultParagraphFont"/>
    <w:qFormat/>
    <w:rsid w:val="00f108db"/>
    <w:rPr/>
  </w:style>
  <w:style w:type="character" w:styleId="Scaytmisspellword" w:customStyle="1">
    <w:name w:val="scayt-misspell-word"/>
    <w:basedOn w:val="DefaultParagraphFont"/>
    <w:qFormat/>
    <w:rsid w:val="00471331"/>
    <w:rPr/>
  </w:style>
  <w:style w:type="character" w:styleId="ListLabel1">
    <w:name w:val="ListLabel 1"/>
    <w:qFormat/>
    <w:rPr>
      <w:b/>
      <w:color w:val="00000A"/>
    </w:rPr>
  </w:style>
  <w:style w:type="character" w:styleId="ListLabel2">
    <w:name w:val="ListLabel 2"/>
    <w:qFormat/>
    <w:rPr>
      <w:b w:val="false"/>
      <w:i w:val="false"/>
      <w:strike w:val="false"/>
      <w:dstrike w:val="false"/>
      <w:color w:val="00000A"/>
    </w:rPr>
  </w:style>
  <w:style w:type="character" w:styleId="ListLabel3">
    <w:name w:val="ListLabel 3"/>
    <w:qFormat/>
    <w:rPr>
      <w:b w:val="false"/>
      <w:i w:val="false"/>
      <w:color w:val="00000A"/>
    </w:rPr>
  </w:style>
  <w:style w:type="character" w:styleId="ListLabel4">
    <w:name w:val="ListLabel 4"/>
    <w:qFormat/>
    <w:rPr>
      <w:b/>
      <w:color w:val="00000A"/>
    </w:rPr>
  </w:style>
  <w:style w:type="character" w:styleId="ListLabel5">
    <w:name w:val="ListLabel 5"/>
    <w:qFormat/>
    <w:rPr>
      <w:b w:val="false"/>
      <w:i w:val="false"/>
      <w:strike w:val="false"/>
      <w:dstrike w:val="false"/>
      <w:color w:val="00000A"/>
    </w:rPr>
  </w:style>
  <w:style w:type="character" w:styleId="ListLabel6">
    <w:name w:val="ListLabel 6"/>
    <w:qFormat/>
    <w:rPr>
      <w:b w:val="false"/>
      <w:i w:val="false"/>
      <w:color w:val="00000A"/>
    </w:rPr>
  </w:style>
  <w:style w:type="character" w:styleId="ListLabel7">
    <w:name w:val="ListLabel 7"/>
    <w:qFormat/>
    <w:rPr>
      <w:b/>
      <w:color w:val="00000A"/>
    </w:rPr>
  </w:style>
  <w:style w:type="character" w:styleId="ListLabel8">
    <w:name w:val="ListLabel 8"/>
    <w:qFormat/>
    <w:rPr>
      <w:b w:val="false"/>
      <w:i w:val="false"/>
      <w:strike w:val="false"/>
      <w:dstrike w:val="false"/>
      <w:color w:val="00000A"/>
    </w:rPr>
  </w:style>
  <w:style w:type="character" w:styleId="ListLabel9">
    <w:name w:val="ListLabel 9"/>
    <w:qFormat/>
    <w:rPr>
      <w:b w:val="false"/>
      <w:i w:val="false"/>
      <w:color w:val="00000A"/>
    </w:rPr>
  </w:style>
  <w:style w:type="character" w:styleId="ListLabel10">
    <w:name w:val="ListLabel 10"/>
    <w:qFormat/>
    <w:rPr>
      <w:b/>
      <w:color w:val="00000A"/>
    </w:rPr>
  </w:style>
  <w:style w:type="character" w:styleId="ListLabel11">
    <w:name w:val="ListLabel 11"/>
    <w:qFormat/>
    <w:rPr>
      <w:b w:val="false"/>
      <w:i w:val="false"/>
      <w:strike w:val="false"/>
      <w:dstrike w:val="false"/>
      <w:color w:val="00000A"/>
    </w:rPr>
  </w:style>
  <w:style w:type="character" w:styleId="ListLabel12">
    <w:name w:val="ListLabel 12"/>
    <w:qFormat/>
    <w:rPr>
      <w:b w:val="false"/>
      <w:i w:val="false"/>
      <w:color w:val="00000A"/>
    </w:rPr>
  </w:style>
  <w:style w:type="character" w:styleId="ListLabel13">
    <w:name w:val="ListLabel 13"/>
    <w:qFormat/>
    <w:rPr>
      <w:b/>
      <w:color w:val="00000A"/>
    </w:rPr>
  </w:style>
  <w:style w:type="character" w:styleId="ListLabel14">
    <w:name w:val="ListLabel 14"/>
    <w:qFormat/>
    <w:rPr>
      <w:b w:val="false"/>
      <w:i w:val="false"/>
      <w:strike w:val="false"/>
      <w:dstrike w:val="false"/>
      <w:color w:val="00000A"/>
    </w:rPr>
  </w:style>
  <w:style w:type="character" w:styleId="ListLabel15">
    <w:name w:val="ListLabel 15"/>
    <w:qFormat/>
    <w:rPr>
      <w:b w:val="false"/>
      <w:i w:val="false"/>
      <w:color w:val="00000A"/>
    </w:rPr>
  </w:style>
  <w:style w:type="character" w:styleId="ListLabel16">
    <w:name w:val="ListLabel 16"/>
    <w:qFormat/>
    <w:rPr>
      <w:rFonts w:cs="Arial"/>
    </w:rPr>
  </w:style>
  <w:style w:type="character" w:styleId="ListLabel17">
    <w:name w:val="ListLabel 17"/>
    <w:qFormat/>
    <w:rPr>
      <w:b/>
      <w:color w:val="00000A"/>
    </w:rPr>
  </w:style>
  <w:style w:type="paragraph" w:styleId="Ttulo">
    <w:name w:val="Título"/>
    <w:basedOn w:val="Normal"/>
    <w:next w:val="Corpodetexto"/>
    <w:qFormat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e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etexto"/>
    <w:pPr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Arial"/>
    </w:rPr>
  </w:style>
  <w:style w:type="paragraph" w:styleId="Ttulododocumento">
    <w:name w:val="Title"/>
    <w:basedOn w:val="Normal"/>
    <w:qFormat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</w:rPr>
  </w:style>
  <w:style w:type="paragraph" w:styleId="ListParagraph">
    <w:name w:val="List Paragraph"/>
    <w:basedOn w:val="Normal"/>
    <w:uiPriority w:val="34"/>
    <w:qFormat/>
    <w:rsid w:val="004773fc"/>
    <w:pPr>
      <w:spacing w:before="0" w:after="0"/>
      <w:ind w:left="720" w:hanging="0"/>
      <w:contextualSpacing/>
    </w:pPr>
    <w:rPr/>
  </w:style>
  <w:style w:type="paragraph" w:styleId="NormalWeb">
    <w:name w:val="Normal (Web)"/>
    <w:basedOn w:val="Normal"/>
    <w:uiPriority w:val="99"/>
    <w:qFormat/>
    <w:rsid w:val="006b156a"/>
    <w:pPr>
      <w:spacing w:beforeAutospacing="1" w:afterAutospacing="1"/>
    </w:pPr>
    <w:rPr>
      <w:rFonts w:ascii="Times New Roman" w:hAnsi="Times New Roman" w:cs="Times New Roman"/>
    </w:rPr>
  </w:style>
  <w:style w:type="paragraph" w:styleId="BalloonText">
    <w:name w:val="Balloon Text"/>
    <w:basedOn w:val="Normal"/>
    <w:link w:val="TextodebaloChar"/>
    <w:qFormat/>
    <w:rsid w:val="003a73c1"/>
    <w:pPr/>
    <w:rPr>
      <w:rFonts w:ascii="Tahoma" w:hAnsi="Tahoma"/>
      <w:sz w:val="16"/>
      <w:szCs w:val="16"/>
    </w:rPr>
  </w:style>
  <w:style w:type="paragraph" w:styleId="Nvel2" w:customStyle="1">
    <w:name w:val="Nível 2"/>
    <w:basedOn w:val="Normal"/>
    <w:next w:val="Normal"/>
    <w:qFormat/>
    <w:rsid w:val="004b460a"/>
    <w:pPr>
      <w:spacing w:before="0" w:after="120"/>
      <w:jc w:val="both"/>
    </w:pPr>
    <w:rPr>
      <w:rFonts w:cs="Times New Roman"/>
      <w:b/>
      <w:szCs w:val="20"/>
    </w:rPr>
  </w:style>
  <w:style w:type="paragraph" w:styleId="Quote">
    <w:name w:val="Quote"/>
    <w:basedOn w:val="Normal"/>
    <w:next w:val="Normal"/>
    <w:link w:val="CitaoChar"/>
    <w:uiPriority w:val="29"/>
    <w:qFormat/>
    <w:rsid w:val="00c322f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eastAsia="Calibri"/>
      <w:i/>
      <w:iCs/>
      <w:color w:val="000000"/>
      <w:lang w:eastAsia="en-US"/>
    </w:rPr>
  </w:style>
  <w:style w:type="paragraph" w:styleId="ListBullet5">
    <w:name w:val="List Bullet 5"/>
    <w:basedOn w:val="Normal"/>
    <w:qFormat/>
    <w:rsid w:val="001a3a05"/>
    <w:pPr>
      <w:spacing w:before="0" w:after="0"/>
      <w:contextualSpacing/>
    </w:pPr>
    <w:rPr/>
  </w:style>
  <w:style w:type="paragraph" w:styleId="Citao2" w:customStyle="1">
    <w:name w:val="citação 2"/>
    <w:basedOn w:val="Quote"/>
    <w:qFormat/>
    <w:rsid w:val="000a23da"/>
    <w:pPr>
      <w:shd w:val="clear" w:fill="FFFFCC"/>
    </w:pPr>
    <w:rPr>
      <w:szCs w:val="20"/>
    </w:rPr>
  </w:style>
  <w:style w:type="paragraph" w:styleId="GradeColoridanfase11" w:customStyle="1">
    <w:name w:val="Grade Colorida - Ênfase 11"/>
    <w:basedOn w:val="Normal"/>
    <w:next w:val="Normal"/>
    <w:uiPriority w:val="29"/>
    <w:qFormat/>
    <w:rsid w:val="00821b3a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eastAsia="Calibri" w:cs="Times New Roman"/>
      <w:i/>
      <w:iCs/>
      <w:color w:val="000000"/>
      <w:lang w:val="x-none" w:eastAsia="en-US"/>
    </w:rPr>
  </w:style>
  <w:style w:type="paragraph" w:styleId="CabealhoeRodap" w:customStyle="1">
    <w:name w:val="Cabeçalho e Rodapé"/>
    <w:basedOn w:val="Normal"/>
    <w:qFormat/>
    <w:pPr/>
    <w:rPr/>
  </w:style>
  <w:style w:type="paragraph" w:styleId="Cabealho">
    <w:name w:val="Header"/>
    <w:basedOn w:val="Normal"/>
    <w:link w:val="CabealhoChar"/>
    <w:unhideWhenUsed/>
    <w:rsid w:val="00a3644b"/>
    <w:pPr>
      <w:tabs>
        <w:tab w:val="center" w:pos="4252" w:leader="none"/>
        <w:tab w:val="right" w:pos="8504" w:leader="none"/>
      </w:tabs>
    </w:pPr>
    <w:rPr/>
  </w:style>
  <w:style w:type="paragraph" w:styleId="Rodap">
    <w:name w:val="Footer"/>
    <w:basedOn w:val="Normal"/>
    <w:link w:val="RodapChar"/>
    <w:uiPriority w:val="99"/>
    <w:unhideWhenUsed/>
    <w:rsid w:val="00a3644b"/>
    <w:pPr>
      <w:tabs>
        <w:tab w:val="center" w:pos="4252" w:leader="none"/>
        <w:tab w:val="right" w:pos="8504" w:leader="none"/>
      </w:tabs>
    </w:pPr>
    <w:rPr/>
  </w:style>
  <w:style w:type="paragraph" w:styleId="Nivel1" w:customStyle="1">
    <w:name w:val="Nivel1"/>
    <w:basedOn w:val="Ttulo1"/>
    <w:next w:val="Normal"/>
    <w:link w:val="Nivel1Char"/>
    <w:qFormat/>
    <w:rsid w:val="00de7070"/>
    <w:pPr>
      <w:spacing w:lineRule="auto" w:line="276" w:before="480" w:after="120"/>
      <w:jc w:val="both"/>
    </w:pPr>
    <w:rPr>
      <w:rFonts w:ascii="Arial" w:hAnsi="Arial" w:cs="Arial"/>
      <w:b/>
      <w:color w:val="000000"/>
      <w:sz w:val="20"/>
      <w:szCs w:val="20"/>
    </w:rPr>
  </w:style>
  <w:style w:type="paragraph" w:styleId="Annotationtext">
    <w:name w:val="annotation text"/>
    <w:basedOn w:val="Normal"/>
    <w:link w:val="TextodecomentrioChar"/>
    <w:unhideWhenUsed/>
    <w:qFormat/>
    <w:rsid w:val="00453b1d"/>
    <w:pPr/>
    <w:rPr>
      <w:sz w:val="24"/>
    </w:rPr>
  </w:style>
  <w:style w:type="paragraph" w:styleId="Annotationsubject">
    <w:name w:val="annotation subject"/>
    <w:basedOn w:val="Annotationtext"/>
    <w:link w:val="AssuntodocomentrioChar"/>
    <w:semiHidden/>
    <w:unhideWhenUsed/>
    <w:qFormat/>
    <w:rsid w:val="005e4cdc"/>
    <w:pPr/>
    <w:rPr>
      <w:b/>
      <w:bCs/>
      <w:sz w:val="20"/>
      <w:szCs w:val="20"/>
    </w:rPr>
  </w:style>
  <w:style w:type="paragraph" w:styleId="Nivel01" w:customStyle="1">
    <w:name w:val="Nivel 01"/>
    <w:basedOn w:val="Ttulo1"/>
    <w:next w:val="Normal"/>
    <w:link w:val="Nivel01Char"/>
    <w:qFormat/>
    <w:rsid w:val="00563cba"/>
    <w:pPr>
      <w:tabs>
        <w:tab w:val="left" w:pos="567" w:leader="none"/>
      </w:tabs>
      <w:jc w:val="both"/>
    </w:pPr>
    <w:rPr>
      <w:rFonts w:ascii="Ecofont_Spranq_eco_Sans" w:hAnsi="Ecofont_Spranq_eco_Sans" w:cs="Times New Roman"/>
      <w:b/>
      <w:bCs/>
      <w:color w:val="000000"/>
      <w:sz w:val="20"/>
      <w:szCs w:val="20"/>
    </w:rPr>
  </w:style>
  <w:style w:type="paragraph" w:styleId="Nivel011" w:customStyle="1">
    <w:name w:val="Nivel_01"/>
    <w:basedOn w:val="Ttulo1"/>
    <w:qFormat/>
    <w:rsid w:val="00ea46e8"/>
    <w:pPr>
      <w:tabs>
        <w:tab w:val="left" w:pos="567" w:leader="none"/>
      </w:tabs>
      <w:jc w:val="both"/>
    </w:pPr>
    <w:rPr>
      <w:rFonts w:ascii="Ecofont_Spranq_eco_Sans" w:hAnsi="Ecofont_Spranq_eco_Sans" w:cs="Times New Roman"/>
      <w:b/>
      <w:bCs/>
      <w:color w:val="00000A"/>
      <w:sz w:val="20"/>
      <w:szCs w:val="20"/>
    </w:rPr>
  </w:style>
  <w:style w:type="paragraph" w:styleId="SombreamentoMdio1nfase31" w:customStyle="1">
    <w:name w:val="Sombreamento Médio 1 - Ênfase 31"/>
    <w:basedOn w:val="Normal"/>
    <w:next w:val="Normal"/>
    <w:qFormat/>
    <w:rsid w:val="00323a8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 w:after="0"/>
      <w:jc w:val="both"/>
    </w:pPr>
    <w:rPr>
      <w:rFonts w:ascii="Ecofont_Spranq_eco_Sans" w:hAnsi="Ecofont_Spranq_eco_Sans" w:eastAsia="Calibri"/>
      <w:i/>
      <w:iCs/>
      <w:color w:val="000000"/>
      <w:lang w:eastAsia="zh-CN"/>
    </w:rPr>
  </w:style>
  <w:style w:type="paragraph" w:styleId="PargrafodaLista1" w:customStyle="1">
    <w:name w:val="Parágrafo da Lista1"/>
    <w:basedOn w:val="Normal"/>
    <w:qFormat/>
    <w:rsid w:val="00834300"/>
    <w:pPr>
      <w:ind w:left="720" w:hanging="0"/>
    </w:pPr>
    <w:rPr>
      <w:rFonts w:ascii="Ecofont_Spranq_eco_Sans" w:hAnsi="Ecofont_Spranq_eco_Sans" w:cs="Ecofont_Spranq_eco_Sans"/>
      <w:sz w:val="24"/>
    </w:rPr>
  </w:style>
  <w:style w:type="paragraph" w:styleId="Nivel2" w:customStyle="1">
    <w:name w:val="Nivel 2"/>
    <w:link w:val="Nivel2Char"/>
    <w:qFormat/>
    <w:rsid w:val="00210b85"/>
    <w:pPr>
      <w:widowControl/>
      <w:bidi w:val="0"/>
      <w:spacing w:lineRule="auto" w:line="276" w:before="120" w:after="120"/>
      <w:jc w:val="both"/>
    </w:pPr>
    <w:rPr>
      <w:rFonts w:ascii="Ecofont_Spranq_eco_Sans" w:hAnsi="Ecofont_Spranq_eco_Sans" w:eastAsia="Arial Unicode MS" w:cs="Times New Roman"/>
      <w:color w:val="00000A"/>
      <w:sz w:val="20"/>
      <w:szCs w:val="20"/>
      <w:lang w:val="pt-BR" w:eastAsia="pt-BR" w:bidi="ar-SA"/>
    </w:rPr>
  </w:style>
  <w:style w:type="paragraph" w:styleId="Nivel11" w:customStyle="1">
    <w:name w:val="Nivel 1"/>
    <w:basedOn w:val="Nivel2"/>
    <w:qFormat/>
    <w:rsid w:val="00210b85"/>
    <w:pPr>
      <w:tabs>
        <w:tab w:val="left" w:pos="360" w:leader="none"/>
      </w:tabs>
      <w:ind w:left="644" w:hanging="432"/>
    </w:pPr>
    <w:rPr>
      <w:rFonts w:cs="Arial"/>
      <w:b/>
    </w:rPr>
  </w:style>
  <w:style w:type="paragraph" w:styleId="Nivel3" w:customStyle="1">
    <w:name w:val="Nivel 3"/>
    <w:basedOn w:val="Nivel2"/>
    <w:qFormat/>
    <w:rsid w:val="00210b85"/>
    <w:pPr>
      <w:tabs>
        <w:tab w:val="left" w:pos="360" w:leader="none"/>
      </w:tabs>
      <w:ind w:left="1922" w:hanging="0"/>
    </w:pPr>
    <w:rPr>
      <w:rFonts w:cs="Arial"/>
      <w:color w:val="000000"/>
    </w:rPr>
  </w:style>
  <w:style w:type="paragraph" w:styleId="Nivel4" w:customStyle="1">
    <w:name w:val="Nivel 4"/>
    <w:basedOn w:val="Nivel3"/>
    <w:qFormat/>
    <w:rsid w:val="00210b85"/>
    <w:pPr>
      <w:ind w:left="2491" w:hanging="0"/>
    </w:pPr>
    <w:rPr>
      <w:color w:val="00000A"/>
    </w:rPr>
  </w:style>
  <w:style w:type="paragraph" w:styleId="Nivel5" w:customStyle="1">
    <w:name w:val="Nivel 5"/>
    <w:basedOn w:val="Nivel4"/>
    <w:qFormat/>
    <w:rsid w:val="00210b85"/>
    <w:pPr>
      <w:ind w:left="3485" w:hanging="0"/>
    </w:pPr>
    <w:rPr/>
  </w:style>
  <w:style w:type="paragraph" w:styleId="Citao1" w:customStyle="1">
    <w:name w:val="Citação1"/>
    <w:basedOn w:val="Normal"/>
    <w:link w:val="QuoteChar"/>
    <w:qFormat/>
    <w:rsid w:val="0039126b"/>
    <w:pPr>
      <w:pBdr>
        <w:bottom w:val="single" w:sz="4" w:space="1" w:color="1F497D"/>
      </w:pBdr>
    </w:pPr>
    <w:rPr>
      <w:rFonts w:ascii="Ecofont_Spranq_eco_Sans" w:hAnsi="Ecofont_Spranq_eco_Sans" w:cs="Ecofont_Spranq_eco_Sans"/>
      <w:i/>
      <w:iCs/>
      <w:color w:val="000000"/>
      <w:sz w:val="24"/>
      <w:shd w:fill="FFFFCC" w:val="clear"/>
      <w:lang w:eastAsia="en-US"/>
    </w:rPr>
  </w:style>
  <w:style w:type="paragraph" w:styleId="Standard" w:customStyle="1">
    <w:name w:val="Standard"/>
    <w:qFormat/>
    <w:rsid w:val="003b0854"/>
    <w:pPr>
      <w:widowControl/>
      <w:bidi w:val="0"/>
      <w:jc w:val="left"/>
      <w:textAlignment w:val="baseline"/>
    </w:pPr>
    <w:rPr>
      <w:rFonts w:ascii="Liberation Serif" w:hAnsi="Liberation Serif" w:eastAsia="SimSun" w:cs="Arial"/>
      <w:color w:val="00000A"/>
      <w:sz w:val="24"/>
      <w:szCs w:val="24"/>
      <w:lang w:val="pt-BR" w:eastAsia="zh-CN" w:bidi="hi-IN"/>
    </w:rPr>
  </w:style>
  <w:style w:type="paragraph" w:styleId="Contedodatabela">
    <w:name w:val="Conteúdo da tabela"/>
    <w:basedOn w:val="Normal"/>
    <w:qFormat/>
    <w:pPr>
      <w:suppressLineNumbers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rsid w:val="00a2471d"/>
    <w:rPr>
      <w:rFonts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<Relationship Id="rId8" Type="http://schemas.openxmlformats.org/officeDocument/2006/relationships/customXml" Target="../customXml/item2.xml"/><Relationship Id="rId9" Type="http://schemas.openxmlformats.org/officeDocument/2006/relationships/customXml" Target="../customXml/item3.xml"/><Relationship Id="rId10" Type="http://schemas.openxmlformats.org/officeDocument/2006/relationships/customXml" Target="../customXml/item4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_rels/item4.xml.rels><?xml version="1.0" encoding="UTF-8"?>
<Relationships xmlns="http://schemas.openxmlformats.org/package/2006/relationships"><Relationship Id="rId1" Type="http://schemas.openxmlformats.org/officeDocument/2006/relationships/customXmlProps" Target="itemProps4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A2765E7DFD38469B2E626874CD0041" ma:contentTypeVersion="5" ma:contentTypeDescription="Create a new document." ma:contentTypeScope="" ma:versionID="1a32e2f446280d33d3519870995d379e">
  <xsd:schema xmlns:xsd="http://www.w3.org/2001/XMLSchema" xmlns:xs="http://www.w3.org/2001/XMLSchema" xmlns:p="http://schemas.microsoft.com/office/2006/metadata/properties" xmlns:ns2="52c93ea8-e2de-466c-b401-d7fabeb9490e" targetNamespace="http://schemas.microsoft.com/office/2006/metadata/properties" ma:root="true" ma:fieldsID="bc125362b206d62c35a4e093b811c429" ns2:_="">
    <xsd:import namespace="52c93ea8-e2de-466c-b401-d7fabeb94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763AF58-BE97-4E65-9E62-E55620ECF9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980718D-6FE4-400B-A348-4E4AD904146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96A346E-3D65-4908-BFD2-3547E530EB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6F4DC28-420F-4EC0-B634-F632762EE51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Application>LibreOffice/5.2.6.2$Windows_x86 LibreOffice_project/a3100ed2409ebf1c212f5048fbe377c281438fdc</Application>
  <Pages>1</Pages>
  <Words>234</Words>
  <Characters>1423</Characters>
  <CharactersWithSpaces>1617</CharactersWithSpaces>
  <Paragraphs>48</Paragraphs>
  <Company>EDUARDO DOTTI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2022-07-25T21:19:00Z</dcterms:created>
  <dc:creator>Adriano</dc:creator>
  <dc:description/>
  <dc:language>pt-BR</dc:language>
  <cp:lastModifiedBy/>
  <cp:lastPrinted>2019-10-08T15:56:00Z</cp:lastPrinted>
  <dcterms:modified xsi:type="dcterms:W3CDTF">2022-09-21T08:19:50Z</dcterms:modified>
  <cp:revision>23</cp:revision>
  <dc:subject/>
  <dc:title>NOTAS EXPLICATIVAS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EDUARDO DOTTI</vt:lpwstr>
  </property>
  <property fmtid="{D5CDD505-2E9C-101B-9397-08002B2CF9AE}" pid="4" name="ContentTypeId">
    <vt:lpwstr>0x01010012A2765E7DFD38469B2E626874CD0041</vt:lpwstr>
  </property>
  <property fmtid="{D5CDD505-2E9C-101B-9397-08002B2CF9AE}" pid="5" name="DocSecurity">
    <vt:i4>0</vt:i4>
  </property>
  <property fmtid="{D5CDD505-2E9C-101B-9397-08002B2CF9AE}" pid="6" name="HyperlinksChanged">
    <vt:bool>0</vt:bool>
  </property>
  <property fmtid="{D5CDD505-2E9C-101B-9397-08002B2CF9AE}" pid="7" name="LinksUpToDate">
    <vt:bool>0</vt:bool>
  </property>
  <property fmtid="{D5CDD505-2E9C-101B-9397-08002B2CF9AE}" pid="8" name="ScaleCrop">
    <vt:bool>0</vt:bool>
  </property>
  <property fmtid="{D5CDD505-2E9C-101B-9397-08002B2CF9AE}" pid="9" name="ShareDoc">
    <vt:bool>0</vt:bool>
  </property>
</Properties>
</file>